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📚</w:t>
      </w:r>
      <w:r w:rsidDel="00000000" w:rsidR="00000000" w:rsidRPr="00000000">
        <w:rPr>
          <w:highlight w:val="white"/>
          <w:rtl w:val="0"/>
        </w:rPr>
        <w:t xml:space="preserve">🪶</w:t>
      </w:r>
      <w:r w:rsidDel="00000000" w:rsidR="00000000" w:rsidRPr="00000000">
        <w:rPr>
          <w:rtl w:val="0"/>
        </w:rPr>
        <w:t xml:space="preserve"> Heute erinnern wir an René Descartes – einen der größten Denker der Philosophie und Wissenschaft.</w:t>
        <w:br w:type="textWrapping"/>
        <w:t xml:space="preserve">Sein berühmtes Motto </w:t>
      </w:r>
      <w:r w:rsidDel="00000000" w:rsidR="00000000" w:rsidRPr="00000000">
        <w:rPr>
          <w:i w:val="1"/>
          <w:rtl w:val="0"/>
        </w:rPr>
        <w:t xml:space="preserve">„Cogito, ergo sum“</w:t>
      </w:r>
      <w:r w:rsidDel="00000000" w:rsidR="00000000" w:rsidRPr="00000000">
        <w:rPr>
          <w:rtl w:val="0"/>
        </w:rPr>
        <w:t xml:space="preserve"> („Ich denke, also bin ich“) lädt uns dazu ein, die Welt mit Neugier und kritischem Geist zu hinterfragen.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🔎 Neugierig geworden? Spannende Hintergründe zu Descartes‘ Leben und Ideen findet ihr in den digitalen Nachschlagewerken von Brockhaus – mit dem Bibliotheksausweis kostenlos! 💻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✨Taucht ein in die Welt der Philosophie und entdeckt viele weitere faszinierende Persönlichkeiten.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#renédescartes #cogitoergosum #philosophie #bibliotheken #lesenistdenken #digitalebibliothek #wissenistmacht #geschichteerleben #brockhaus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